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A5C09">
      <w:pPr>
        <w:autoSpaceDE/>
        <w:autoSpaceDN/>
        <w:adjustRightInd w:val="0"/>
        <w:spacing w:line="56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</w:p>
    <w:p w14:paraId="11D783CE">
      <w:pPr>
        <w:pStyle w:val="3"/>
        <w:rPr>
          <w:rFonts w:hint="eastAsia"/>
          <w:b/>
          <w:color w:val="auto"/>
          <w:sz w:val="52"/>
          <w:highlight w:val="none"/>
          <w:lang w:eastAsia="zh-CN"/>
        </w:rPr>
      </w:pPr>
    </w:p>
    <w:p w14:paraId="0C708913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1"/>
        <w:rPr>
          <w:b/>
          <w:color w:val="auto"/>
          <w:sz w:val="5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52"/>
          <w:szCs w:val="52"/>
          <w:highlight w:val="none"/>
          <w:lang w:val="en-US" w:eastAsia="zh-CN" w:bidi="ar-SA"/>
        </w:rPr>
        <w:t>天河区2025年软件业创新创业大赛</w:t>
      </w:r>
    </w:p>
    <w:p w14:paraId="560E6824">
      <w:pPr>
        <w:ind w:left="-178" w:leftChars="-85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  <w:highlight w:val="none"/>
          <w:lang w:eastAsia="zh-CN"/>
        </w:rPr>
        <w:t>人工智能行业应用方向</w:t>
      </w:r>
    </w:p>
    <w:p w14:paraId="0E5EB096">
      <w:pPr>
        <w:ind w:left="-178" w:leftChars="-85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  <w:highlight w:val="none"/>
        </w:rPr>
        <w:t>申报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  <w:highlight w:val="none"/>
          <w:lang w:eastAsia="zh-CN"/>
        </w:rPr>
        <w:t>书</w:t>
      </w:r>
      <w:bookmarkEnd w:id="0"/>
    </w:p>
    <w:p w14:paraId="3C6526F9">
      <w:pPr>
        <w:pStyle w:val="2"/>
        <w:rPr>
          <w:rFonts w:hint="eastAsia"/>
          <w:lang w:eastAsia="zh-CN"/>
        </w:rPr>
      </w:pPr>
    </w:p>
    <w:p w14:paraId="60743A0B">
      <w:pPr>
        <w:rPr>
          <w:rFonts w:ascii="仿宋_GB2312" w:eastAsia="仿宋_GB2312"/>
          <w:color w:val="auto"/>
          <w:sz w:val="44"/>
          <w:highlight w:val="none"/>
        </w:rPr>
      </w:pPr>
    </w:p>
    <w:p w14:paraId="56183C46">
      <w:pPr>
        <w:pStyle w:val="3"/>
        <w:rPr>
          <w:rFonts w:ascii="仿宋_GB2312" w:eastAsia="仿宋_GB2312"/>
          <w:color w:val="auto"/>
          <w:sz w:val="44"/>
          <w:highlight w:val="none"/>
        </w:rPr>
      </w:pPr>
    </w:p>
    <w:p w14:paraId="66ADDEA6">
      <w:pPr>
        <w:rPr>
          <w:rFonts w:ascii="仿宋_GB2312" w:eastAsia="仿宋_GB2312"/>
          <w:b/>
          <w:color w:val="auto"/>
          <w:sz w:val="36"/>
          <w:highlight w:val="none"/>
        </w:rPr>
      </w:pPr>
    </w:p>
    <w:p w14:paraId="25661727">
      <w:pPr>
        <w:rPr>
          <w:rFonts w:ascii="仿宋_GB2312" w:eastAsia="仿宋_GB2312"/>
          <w:b/>
          <w:color w:val="auto"/>
          <w:sz w:val="36"/>
          <w:highlight w:val="none"/>
        </w:rPr>
      </w:pPr>
    </w:p>
    <w:p w14:paraId="2608162C">
      <w:pPr>
        <w:ind w:firstLine="643" w:firstLineChars="200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单位名称（盖章）：</w:t>
      </w:r>
    </w:p>
    <w:p w14:paraId="00F548E8">
      <w:pPr>
        <w:ind w:firstLine="643" w:firstLineChars="200"/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联系人：</w:t>
      </w:r>
    </w:p>
    <w:p w14:paraId="35FFCF28">
      <w:pPr>
        <w:ind w:firstLine="643" w:firstLineChars="200"/>
        <w:rPr>
          <w:rFonts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联系方式：</w:t>
      </w:r>
    </w:p>
    <w:p w14:paraId="7399455C">
      <w:pPr>
        <w:ind w:firstLine="643" w:firstLineChars="200"/>
        <w:rPr>
          <w:rFonts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填表时间：</w:t>
      </w:r>
    </w:p>
    <w:p w14:paraId="0C8E3EA3">
      <w:pPr>
        <w:rPr>
          <w:rFonts w:ascii="仿宋_GB2312" w:eastAsia="仿宋_GB2312"/>
          <w:b/>
          <w:color w:val="auto"/>
          <w:sz w:val="36"/>
          <w:highlight w:val="none"/>
        </w:rPr>
      </w:pPr>
    </w:p>
    <w:p w14:paraId="438D1E8B">
      <w:pPr>
        <w:pStyle w:val="3"/>
        <w:rPr>
          <w:rFonts w:ascii="仿宋_GB2312" w:eastAsia="仿宋_GB2312"/>
          <w:b/>
          <w:color w:val="auto"/>
          <w:sz w:val="36"/>
          <w:highlight w:val="none"/>
        </w:rPr>
      </w:pPr>
    </w:p>
    <w:p w14:paraId="2C376595">
      <w:pPr>
        <w:pStyle w:val="3"/>
        <w:rPr>
          <w:rFonts w:ascii="仿宋_GB2312" w:eastAsia="仿宋_GB2312"/>
          <w:b/>
          <w:color w:val="auto"/>
          <w:sz w:val="36"/>
          <w:highlight w:val="none"/>
        </w:rPr>
      </w:pPr>
    </w:p>
    <w:p w14:paraId="1387D7B3">
      <w:pPr>
        <w:pStyle w:val="3"/>
        <w:rPr>
          <w:color w:val="auto"/>
          <w:highlight w:val="none"/>
        </w:rPr>
      </w:pPr>
    </w:p>
    <w:p w14:paraId="1B3EC0DF"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38"/>
        <w:jc w:val="right"/>
        <w:textAlignment w:val="auto"/>
        <w:rPr>
          <w:rFonts w:ascii="仿宋_GB2312" w:eastAsia="仿宋_GB2312"/>
          <w:b/>
          <w:color w:val="auto"/>
          <w:sz w:val="36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单位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lang w:eastAsia="zh-CN"/>
        </w:rPr>
        <w:t>：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万元</w:t>
      </w:r>
    </w:p>
    <w:tbl>
      <w:tblPr>
        <w:tblStyle w:val="7"/>
        <w:tblW w:w="8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99"/>
        <w:gridCol w:w="194"/>
        <w:gridCol w:w="1078"/>
        <w:gridCol w:w="288"/>
        <w:gridCol w:w="569"/>
        <w:gridCol w:w="871"/>
        <w:gridCol w:w="516"/>
        <w:gridCol w:w="188"/>
        <w:gridCol w:w="1108"/>
        <w:gridCol w:w="852"/>
        <w:gridCol w:w="657"/>
      </w:tblGrid>
      <w:tr w14:paraId="0EC8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D58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eastAsia="zh-CN"/>
              </w:rPr>
              <w:t>一、企业基本信息</w:t>
            </w:r>
          </w:p>
        </w:tc>
      </w:tr>
      <w:tr w14:paraId="0196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38F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申报单位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71DB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3DAE0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CDF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注册地址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BD03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7F98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7A8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通讯地址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EE43C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4BDD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6D5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法定代表人</w:t>
            </w:r>
          </w:p>
        </w:tc>
        <w:tc>
          <w:tcPr>
            <w:tcW w:w="27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783B6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95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40A6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联系人</w:t>
            </w:r>
          </w:p>
        </w:tc>
        <w:tc>
          <w:tcPr>
            <w:tcW w:w="280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0B124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1CB0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0C4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联系电话</w:t>
            </w:r>
          </w:p>
        </w:tc>
        <w:tc>
          <w:tcPr>
            <w:tcW w:w="275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3E5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9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D31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电子信箱</w:t>
            </w:r>
          </w:p>
        </w:tc>
        <w:tc>
          <w:tcPr>
            <w:tcW w:w="280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4DA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0A8A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DAA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企业简介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156B">
            <w:pPr>
              <w:pStyle w:val="3"/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（500字以内）介绍企业主营业务、主要产品、行业地位、技术优势、研发能力等方面的具体情况</w:t>
            </w:r>
          </w:p>
        </w:tc>
      </w:tr>
      <w:tr w14:paraId="199E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C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财务情况（与审计报告和财务报表一致）</w:t>
            </w:r>
          </w:p>
        </w:tc>
      </w:tr>
      <w:tr w14:paraId="7860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5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2025年</w:t>
            </w:r>
          </w:p>
          <w:p w14:paraId="2FFCB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1-8月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B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营业收入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4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E6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主营业务收入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4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0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研发费用占营收比例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3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67A6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C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利润总额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7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F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利润表</w:t>
            </w:r>
          </w:p>
          <w:p w14:paraId="79BD5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“研发费用”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1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5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564A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4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2024年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营业收入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5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B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主营业务收入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5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6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研发费用占营收比例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57A6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7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4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利润总额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3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利润表</w:t>
            </w:r>
          </w:p>
          <w:p w14:paraId="23989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“研发费用”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A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2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3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3634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AB7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财务情况</w:t>
            </w:r>
          </w:p>
          <w:p w14:paraId="61FAC94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分析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226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（500字以内）企业盈利情况和成本费用分析</w:t>
            </w:r>
          </w:p>
        </w:tc>
      </w:tr>
      <w:tr w14:paraId="5051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11C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eastAsia="zh-CN"/>
              </w:rPr>
              <w:t>二、项目信息</w:t>
            </w:r>
          </w:p>
        </w:tc>
      </w:tr>
      <w:tr w14:paraId="1ED3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ED2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项目名称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CA9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22E9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9B3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项目介绍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2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详细描述AI技术具体应用于哪个行业（如制造、医疗、金融等）的哪个环节，解决什么问题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简述项目的开发、部署、测试和上线过程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，以及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落地实施的案例</w:t>
            </w:r>
          </w:p>
        </w:tc>
      </w:tr>
      <w:tr w14:paraId="2211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B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技术先进性和产品创新性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9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阐述项目所采用的核心AI技术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，以及项目在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技术创新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应用创新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层面取得的突破</w:t>
            </w:r>
          </w:p>
        </w:tc>
      </w:tr>
      <w:tr w14:paraId="2EA9C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9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商业模式和</w:t>
            </w:r>
          </w:p>
          <w:p w14:paraId="4324A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推广前景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9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项目在推动工业软件与细分应用场景深度融合的首创性和示范作用</w:t>
            </w:r>
          </w:p>
        </w:tc>
      </w:tr>
      <w:tr w14:paraId="40F5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0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经济和社会效益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8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包括经济效益（已产生的或预测的成本降低、效率提升、收入增长等量化数据）、社会效益（对行业发展、公共服务、环境保护、就业促进等方面带来的积极影响）</w:t>
            </w:r>
          </w:p>
        </w:tc>
      </w:tr>
      <w:tr w14:paraId="6F01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98DF">
            <w:pPr>
              <w:pStyle w:val="3"/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三、项目团队</w:t>
            </w:r>
          </w:p>
        </w:tc>
      </w:tr>
      <w:tr w14:paraId="5BA0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451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团队实力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6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介绍核心团队成员及其在项目中的角色，突出团队的技术实力和行业经验</w:t>
            </w:r>
          </w:p>
        </w:tc>
      </w:tr>
      <w:tr w14:paraId="07E3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D457E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4D0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姓名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8A1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A3B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性别</w:t>
            </w:r>
          </w:p>
        </w:tc>
        <w:tc>
          <w:tcPr>
            <w:tcW w:w="2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3C7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3DE8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4C5A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3E7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学历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30F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4D4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职务</w:t>
            </w:r>
          </w:p>
        </w:tc>
        <w:tc>
          <w:tcPr>
            <w:tcW w:w="2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D20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7954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35C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EDC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人员简介（300字以内）</w:t>
            </w:r>
          </w:p>
        </w:tc>
      </w:tr>
      <w:tr w14:paraId="45EF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37C40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项目骨干1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30B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姓名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AE6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11E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性别</w:t>
            </w:r>
          </w:p>
        </w:tc>
        <w:tc>
          <w:tcPr>
            <w:tcW w:w="2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02B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4BDD0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8F3CF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C45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学历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FDB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4892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职务</w:t>
            </w:r>
          </w:p>
        </w:tc>
        <w:tc>
          <w:tcPr>
            <w:tcW w:w="2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AE2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0669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825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916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人员简介（300字以内）</w:t>
            </w:r>
          </w:p>
        </w:tc>
      </w:tr>
      <w:tr w14:paraId="5A9B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A20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项目骨干2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5C6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姓名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70B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73E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性别</w:t>
            </w:r>
          </w:p>
        </w:tc>
        <w:tc>
          <w:tcPr>
            <w:tcW w:w="2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50B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606D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999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B87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学历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615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246D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职务</w:t>
            </w:r>
          </w:p>
        </w:tc>
        <w:tc>
          <w:tcPr>
            <w:tcW w:w="2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1DD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0B2E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CE8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265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人员简介（300字以内）</w:t>
            </w:r>
          </w:p>
        </w:tc>
      </w:tr>
      <w:tr w14:paraId="77FF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8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9C1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（可根据实际情况增添行列）</w:t>
            </w:r>
          </w:p>
        </w:tc>
      </w:tr>
      <w:tr w14:paraId="7918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A9F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所在单位</w:t>
            </w:r>
          </w:p>
          <w:p w14:paraId="74BCA71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意见</w:t>
            </w:r>
          </w:p>
        </w:tc>
        <w:tc>
          <w:tcPr>
            <w:tcW w:w="7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28F3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 w14:paraId="6DD3E92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本企业承诺所填报的所有材料和信息内容真实。</w:t>
            </w:r>
          </w:p>
          <w:p w14:paraId="14656C3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 w14:paraId="1FA96A4D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 w14:paraId="09A2B75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：                  申报日期：   年   月   日</w:t>
            </w:r>
          </w:p>
        </w:tc>
      </w:tr>
    </w:tbl>
    <w:p w14:paraId="0DD16C99"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89885F0">
      <w:pPr>
        <w:ind w:left="-178" w:leftChars="-85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highlight w:val="none"/>
          <w:lang w:eastAsia="zh-CN"/>
        </w:rPr>
        <w:t>提交材料清单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7091"/>
      </w:tblGrid>
      <w:tr w14:paraId="4B36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</w:tcPr>
          <w:p w14:paraId="440EA2A4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7091" w:type="dxa"/>
          </w:tcPr>
          <w:p w14:paraId="7ACB7D25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材料内容</w:t>
            </w:r>
          </w:p>
        </w:tc>
      </w:tr>
      <w:tr w14:paraId="1D2F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2F0D3094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091" w:type="dxa"/>
          </w:tcPr>
          <w:p w14:paraId="4391D58B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outlineLvl w:val="1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天河区2025年软件业创新创业大赛人工智能行业应用方向申报书</w:t>
            </w:r>
          </w:p>
        </w:tc>
      </w:tr>
      <w:tr w14:paraId="126A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59A4EF21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091" w:type="dxa"/>
          </w:tcPr>
          <w:p w14:paraId="7361B168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项目技术与产品创新证明材料</w:t>
            </w:r>
          </w:p>
        </w:tc>
      </w:tr>
      <w:tr w14:paraId="5494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1C6C9756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091" w:type="dxa"/>
            <w:vAlign w:val="top"/>
          </w:tcPr>
          <w:p w14:paraId="6D735D47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项目商业模式和推广前景证明材料</w:t>
            </w:r>
          </w:p>
        </w:tc>
      </w:tr>
      <w:tr w14:paraId="3ED4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0CA97F5B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091" w:type="dxa"/>
            <w:vAlign w:val="top"/>
          </w:tcPr>
          <w:p w14:paraId="01ECB6AD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项目经济社会效益证明材料</w:t>
            </w:r>
          </w:p>
        </w:tc>
      </w:tr>
      <w:tr w14:paraId="08A8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6CAAE508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091" w:type="dxa"/>
            <w:vAlign w:val="top"/>
          </w:tcPr>
          <w:p w14:paraId="5DFF8108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项目团队实力证明材料</w:t>
            </w:r>
          </w:p>
        </w:tc>
      </w:tr>
      <w:tr w14:paraId="076D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56328C11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091" w:type="dxa"/>
          </w:tcPr>
          <w:p w14:paraId="196EE31E">
            <w:pPr>
              <w:autoSpaceDE/>
              <w:autoSpaceDN/>
              <w:adjustRightInd w:val="0"/>
              <w:spacing w:line="560" w:lineRule="exac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申报项目取得的核心技术成果佐证材料及清单（包括专利和知识产权证书、荣誉证书、检测报告等）</w:t>
            </w:r>
          </w:p>
        </w:tc>
      </w:tr>
      <w:tr w14:paraId="71F6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54B235E6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7091" w:type="dxa"/>
          </w:tcPr>
          <w:p w14:paraId="05BF4232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参赛单位经营情况材料（包括法人证书或营业执照副本复印件、2025年1-8月财务报表、2024年度财务审计报告、国家企业信用信息公示系统的信用查询报告、广东省电子税务局内的纳税信用等级截图等）</w:t>
            </w:r>
          </w:p>
        </w:tc>
      </w:tr>
      <w:tr w14:paraId="6301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1D60A33E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7091" w:type="dxa"/>
          </w:tcPr>
          <w:p w14:paraId="24B2276F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参赛承诺书</w:t>
            </w:r>
          </w:p>
        </w:tc>
      </w:tr>
      <w:tr w14:paraId="15F6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2DF046BE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7091" w:type="dxa"/>
          </w:tcPr>
          <w:p w14:paraId="1F49EF9A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其他证明材料</w:t>
            </w:r>
          </w:p>
        </w:tc>
      </w:tr>
    </w:tbl>
    <w:p w14:paraId="3D0DBE6A">
      <w:pPr>
        <w:autoSpaceDE/>
        <w:autoSpaceDN/>
        <w:adjustRightInd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2A6157C0">
      <w:pPr>
        <w:autoSpaceDE/>
        <w:autoSpaceDN/>
        <w:adjustRightInd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4CC0C1A5">
      <w:pPr>
        <w:autoSpaceDE/>
        <w:autoSpaceDN/>
        <w:adjustRightInd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7F862907">
      <w:pPr>
        <w:autoSpaceDE/>
        <w:autoSpaceDN/>
        <w:adjustRightInd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12CB7496">
      <w:pPr>
        <w:autoSpaceDE/>
        <w:autoSpaceDN/>
        <w:adjustRightInd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27C737B3">
      <w:pPr>
        <w:autoSpaceDE/>
        <w:autoSpaceDN/>
        <w:adjustRightInd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1E89192A">
      <w:pPr>
        <w:pStyle w:val="6"/>
        <w:rPr>
          <w:rFonts w:hint="eastAsia"/>
          <w:color w:val="auto"/>
          <w:highlight w:val="none"/>
          <w:lang w:eastAsia="zh-CN"/>
        </w:rPr>
      </w:pPr>
    </w:p>
    <w:p w14:paraId="6E991F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A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line="560" w:lineRule="exact"/>
      <w:ind w:firstLine="640" w:firstLineChars="200"/>
      <w:outlineLvl w:val="1"/>
    </w:pPr>
    <w:rPr>
      <w:rFonts w:ascii="Times New Roman" w:hAnsi="Times New Roman" w:eastAsia="楷体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60" w:lineRule="exact"/>
      <w:ind w:firstLine="721" w:firstLineChars="200"/>
    </w:pPr>
    <w:rPr>
      <w:rFonts w:eastAsia="仿宋_GB2312"/>
      <w:sz w:val="32"/>
    </w:rPr>
  </w:style>
  <w:style w:type="paragraph" w:styleId="3">
    <w:name w:val="Body Text"/>
    <w:basedOn w:val="1"/>
    <w:qFormat/>
    <w:uiPriority w:val="99"/>
    <w:rPr>
      <w:sz w:val="30"/>
    </w:rPr>
  </w:style>
  <w:style w:type="paragraph" w:styleId="5">
    <w:name w:val="Body Text Indent"/>
    <w:basedOn w:val="1"/>
    <w:qFormat/>
    <w:uiPriority w:val="99"/>
    <w:pPr>
      <w:ind w:firstLine="630"/>
    </w:pPr>
    <w:rPr>
      <w:rFonts w:ascii="宋体" w:hAnsi="Times New Roman" w:cs="宋体"/>
      <w:sz w:val="32"/>
      <w:szCs w:val="32"/>
    </w:r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2025-10-01T09:00:44Z</dcterms:created>
  <dc:creator>Administrator</dc:creator>
  <cp:lastModifiedBy>谢瑾</cp:lastModifiedBy>
  <dcterms:modified xsi:type="dcterms:W3CDTF">2025-10-01T09:03:28Z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eyJoZGlkIjoiMTU3NmUwNzExZDE4NzIzOWExMGJhYmRhNzdkNjRkNmUiLCJ1c2VySWQiOiIyNjM1Mjc1NDcifQ==</vt:lpwstr>
  </property>
  <property fmtid="{D5CDD505-2E9C-101B-9397-08002B2CF9AE}" pid="4" name="ICV">
    <vt:lpwstr>99F36EFF87574AD0B4D2AF176F62F410_12</vt:lpwstr>
  </property>
</Properties>
</file>